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F8D4B">
      <w:pPr>
        <w:spacing w:line="400" w:lineRule="exact"/>
      </w:pPr>
      <w:bookmarkStart w:id="0" w:name="_Toc69810748"/>
      <w:bookmarkStart w:id="1" w:name="_Toc82507468"/>
      <w:bookmarkStart w:id="2" w:name="_Toc82522273"/>
      <w:bookmarkStart w:id="3" w:name="_Toc82520904"/>
    </w:p>
    <w:p w14:paraId="238EB765">
      <w:pPr>
        <w:spacing w:line="400" w:lineRule="exact"/>
      </w:pPr>
    </w:p>
    <w:p w14:paraId="58EA457B">
      <w:pPr>
        <w:spacing w:line="400" w:lineRule="exact"/>
      </w:pPr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 w14:paraId="20F3476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投标报名资格审查指引表</w:t>
      </w:r>
    </w:p>
    <w:tbl>
      <w:tblPr>
        <w:tblStyle w:val="7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12"/>
        <w:gridCol w:w="3083"/>
        <w:gridCol w:w="3594"/>
        <w:gridCol w:w="1432"/>
      </w:tblGrid>
      <w:tr w14:paraId="05CD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4" w:type="dxa"/>
            <w:shd w:val="clear" w:color="auto" w:fill="FFFFFF"/>
            <w:noWrap/>
            <w:vAlign w:val="center"/>
          </w:tcPr>
          <w:p w14:paraId="559DCF9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2" w:type="dxa"/>
            <w:shd w:val="clear" w:color="auto" w:fill="FFFFFF"/>
            <w:noWrap/>
            <w:vAlign w:val="center"/>
          </w:tcPr>
          <w:p w14:paraId="5A3F42E2">
            <w:pPr>
              <w:spacing w:line="360" w:lineRule="auto"/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3083" w:type="dxa"/>
            <w:shd w:val="clear" w:color="auto" w:fill="FFFFFF"/>
            <w:noWrap/>
            <w:vAlign w:val="center"/>
          </w:tcPr>
          <w:p w14:paraId="41EAD942">
            <w:pPr>
              <w:spacing w:line="360" w:lineRule="auto"/>
              <w:jc w:val="center"/>
            </w:pPr>
            <w:r>
              <w:rPr>
                <w:rFonts w:hint="eastAsia"/>
              </w:rPr>
              <w:t>资格条件</w:t>
            </w:r>
          </w:p>
        </w:tc>
        <w:tc>
          <w:tcPr>
            <w:tcW w:w="3594" w:type="dxa"/>
            <w:shd w:val="clear" w:color="auto" w:fill="FFFFFF"/>
            <w:noWrap/>
            <w:vAlign w:val="center"/>
          </w:tcPr>
          <w:p w14:paraId="4F46D43E">
            <w:pPr>
              <w:spacing w:line="360" w:lineRule="auto"/>
              <w:jc w:val="center"/>
            </w:pPr>
            <w:r>
              <w:rPr>
                <w:rFonts w:hint="eastAsia"/>
              </w:rPr>
              <w:t>评审资料</w:t>
            </w:r>
          </w:p>
        </w:tc>
        <w:tc>
          <w:tcPr>
            <w:tcW w:w="1432" w:type="dxa"/>
            <w:shd w:val="clear" w:color="auto" w:fill="FFFFFF"/>
            <w:noWrap/>
            <w:vAlign w:val="center"/>
          </w:tcPr>
          <w:p w14:paraId="1481D979">
            <w:pPr>
              <w:spacing w:line="360" w:lineRule="auto"/>
              <w:jc w:val="center"/>
            </w:pPr>
            <w:r>
              <w:rPr>
                <w:rFonts w:hint="eastAsia"/>
              </w:rPr>
              <w:t>资料情况</w:t>
            </w:r>
          </w:p>
        </w:tc>
      </w:tr>
      <w:tr w14:paraId="3E8D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 w14:paraId="04E44F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512" w:type="dxa"/>
            <w:noWrap/>
            <w:vAlign w:val="center"/>
          </w:tcPr>
          <w:p w14:paraId="74A0CFA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</w:t>
            </w:r>
          </w:p>
        </w:tc>
        <w:tc>
          <w:tcPr>
            <w:tcW w:w="3083" w:type="dxa"/>
            <w:noWrap/>
            <w:vAlign w:val="center"/>
          </w:tcPr>
          <w:p w14:paraId="12467FC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投标人必须</w:t>
            </w:r>
            <w:r>
              <w:rPr>
                <w:rFonts w:hint="eastAsia" w:ascii="宋体" w:hAnsi="宋体"/>
                <w:sz w:val="24"/>
                <w:szCs w:val="24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3594" w:type="dxa"/>
            <w:noWrap/>
            <w:vAlign w:val="center"/>
          </w:tcPr>
          <w:p w14:paraId="3D4C7EB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</w:t>
            </w:r>
            <w:r>
              <w:rPr>
                <w:rFonts w:ascii="宋体" w:hAnsi="宋体"/>
                <w:sz w:val="24"/>
                <w:szCs w:val="24"/>
              </w:rPr>
              <w:t>提供有效的</w:t>
            </w:r>
            <w:r>
              <w:rPr>
                <w:rFonts w:hint="eastAsia" w:ascii="宋体" w:hAnsi="宋体"/>
                <w:sz w:val="24"/>
                <w:szCs w:val="24"/>
              </w:rPr>
              <w:t>加盖公章的</w:t>
            </w:r>
            <w:r>
              <w:rPr>
                <w:rFonts w:ascii="宋体" w:hAnsi="宋体"/>
                <w:sz w:val="24"/>
                <w:szCs w:val="24"/>
              </w:rPr>
              <w:t>营业执照复印件</w:t>
            </w:r>
          </w:p>
        </w:tc>
        <w:tc>
          <w:tcPr>
            <w:tcW w:w="1432" w:type="dxa"/>
            <w:noWrap/>
          </w:tcPr>
          <w:p w14:paraId="0E3A8B33">
            <w:pPr>
              <w:spacing w:line="360" w:lineRule="auto"/>
            </w:pPr>
          </w:p>
        </w:tc>
      </w:tr>
      <w:tr w14:paraId="2F89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 w14:paraId="2CBB3D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2</w:t>
            </w:r>
          </w:p>
        </w:tc>
        <w:tc>
          <w:tcPr>
            <w:tcW w:w="1512" w:type="dxa"/>
            <w:noWrap/>
            <w:vAlign w:val="center"/>
          </w:tcPr>
          <w:p w14:paraId="214A72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资质材料</w:t>
            </w:r>
          </w:p>
        </w:tc>
        <w:tc>
          <w:tcPr>
            <w:tcW w:w="3083" w:type="dxa"/>
            <w:noWrap/>
            <w:vAlign w:val="center"/>
          </w:tcPr>
          <w:p w14:paraId="1392721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国内新闻纸生产厂家或进口新闻纸经销商</w:t>
            </w:r>
          </w:p>
        </w:tc>
        <w:tc>
          <w:tcPr>
            <w:tcW w:w="3594" w:type="dxa"/>
            <w:noWrap/>
            <w:vAlign w:val="center"/>
          </w:tcPr>
          <w:p w14:paraId="7490DC0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进口新闻纸经销商须出具</w:t>
            </w:r>
            <w:r>
              <w:rPr>
                <w:rFonts w:hint="eastAsia" w:hAnsi="宋体"/>
                <w:sz w:val="24"/>
                <w:szCs w:val="24"/>
              </w:rPr>
              <w:t>产品经销授权书或委托代理销售证明</w:t>
            </w:r>
            <w:r>
              <w:rPr>
                <w:rFonts w:hint="eastAsia"/>
                <w:sz w:val="24"/>
                <w:szCs w:val="24"/>
              </w:rPr>
              <w:t>等相关证明材料</w:t>
            </w:r>
          </w:p>
        </w:tc>
        <w:tc>
          <w:tcPr>
            <w:tcW w:w="1432" w:type="dxa"/>
            <w:noWrap/>
          </w:tcPr>
          <w:p w14:paraId="05513BBE">
            <w:pPr>
              <w:spacing w:line="360" w:lineRule="auto"/>
            </w:pPr>
          </w:p>
        </w:tc>
      </w:tr>
      <w:tr w14:paraId="113A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4" w:type="dxa"/>
            <w:noWrap/>
            <w:vAlign w:val="center"/>
          </w:tcPr>
          <w:p w14:paraId="6333C3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512" w:type="dxa"/>
            <w:noWrap/>
            <w:vAlign w:val="center"/>
          </w:tcPr>
          <w:p w14:paraId="614605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联合体说明</w:t>
            </w:r>
          </w:p>
        </w:tc>
        <w:tc>
          <w:tcPr>
            <w:tcW w:w="3083" w:type="dxa"/>
            <w:noWrap/>
            <w:vAlign w:val="center"/>
          </w:tcPr>
          <w:p w14:paraId="4F2D32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本项目不接受联合体投标，不允许分包或转包。</w:t>
            </w:r>
          </w:p>
        </w:tc>
        <w:tc>
          <w:tcPr>
            <w:tcW w:w="3594" w:type="dxa"/>
            <w:noWrap/>
            <w:vAlign w:val="center"/>
          </w:tcPr>
          <w:p w14:paraId="3DF6930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需提供承诺函并加盖公章</w:t>
            </w:r>
          </w:p>
        </w:tc>
        <w:tc>
          <w:tcPr>
            <w:tcW w:w="1432" w:type="dxa"/>
            <w:noWrap/>
          </w:tcPr>
          <w:p w14:paraId="08CFDB11">
            <w:pPr>
              <w:spacing w:line="360" w:lineRule="auto"/>
            </w:pPr>
          </w:p>
        </w:tc>
      </w:tr>
      <w:tr w14:paraId="2613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 w14:paraId="756713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512" w:type="dxa"/>
            <w:noWrap/>
            <w:vAlign w:val="center"/>
          </w:tcPr>
          <w:p w14:paraId="3DFB1AC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信用记录</w:t>
            </w:r>
          </w:p>
        </w:tc>
        <w:tc>
          <w:tcPr>
            <w:tcW w:w="3083" w:type="dxa"/>
            <w:noWrap/>
            <w:vAlign w:val="center"/>
          </w:tcPr>
          <w:p w14:paraId="20A040A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594" w:type="dxa"/>
            <w:noWrap/>
            <w:vAlign w:val="center"/>
          </w:tcPr>
          <w:p w14:paraId="04F6CB8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</w:t>
            </w:r>
            <w:r>
              <w:rPr>
                <w:rFonts w:ascii="宋体" w:hAnsi="宋体"/>
                <w:sz w:val="24"/>
                <w:szCs w:val="24"/>
              </w:rPr>
              <w:t>人自行通过“信用中国”网站（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提供查询结果网页打印件加盖公章</w:t>
            </w:r>
          </w:p>
        </w:tc>
        <w:tc>
          <w:tcPr>
            <w:tcW w:w="1432" w:type="dxa"/>
            <w:noWrap/>
          </w:tcPr>
          <w:p w14:paraId="5739A393">
            <w:pPr>
              <w:spacing w:line="360" w:lineRule="auto"/>
            </w:pPr>
          </w:p>
        </w:tc>
      </w:tr>
    </w:tbl>
    <w:p w14:paraId="4D94E904">
      <w:pPr>
        <w:spacing w:line="400" w:lineRule="exact"/>
        <w:rPr>
          <w:sz w:val="24"/>
          <w:szCs w:val="24"/>
        </w:rPr>
      </w:pPr>
    </w:p>
    <w:p w14:paraId="4611289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2EFA01E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1．以上资格审查合格条件标准中如出现一处不符合要求，其投标报名将不被接受；</w:t>
      </w:r>
    </w:p>
    <w:p w14:paraId="7335F5AE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．评议标准以招标人和招标机构的意见为准；</w:t>
      </w:r>
    </w:p>
    <w:p w14:paraId="101EBC1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3．以上资料各项证书的有效期请自行核对并在报名时提交。</w:t>
      </w:r>
    </w:p>
    <w:p w14:paraId="51639B38"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4．以上资料需同时提供电子扫描件。</w:t>
      </w:r>
    </w:p>
    <w:p w14:paraId="1867D7EF">
      <w:pPr>
        <w:spacing w:line="360" w:lineRule="auto"/>
        <w:rPr>
          <w:rFonts w:ascii="宋体" w:hAnsi="宋体"/>
          <w:b/>
        </w:rPr>
      </w:pPr>
    </w:p>
    <w:p w14:paraId="7768814D">
      <w:pPr>
        <w:widowControl/>
        <w:spacing w:line="360" w:lineRule="auto"/>
        <w:jc w:val="left"/>
      </w:pPr>
      <w:r>
        <w:rPr>
          <w:rFonts w:ascii="宋体" w:hAnsi="宋体"/>
        </w:rPr>
        <w:br w:type="page"/>
      </w:r>
      <w:bookmarkStart w:id="6" w:name="_GoBack"/>
      <w:bookmarkEnd w:id="6"/>
      <w:bookmarkStart w:id="4" w:name="_Toc82522276"/>
      <w:bookmarkStart w:id="5" w:name="_Toc82520907"/>
    </w:p>
    <w:bookmarkEnd w:id="4"/>
    <w:bookmarkEnd w:id="5"/>
    <w:p w14:paraId="1617B11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C6AF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86267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186267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8FB3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TQ3OGZiZmI2ZWFmNDk5ZDNmMmE2ZDYxNTA4YzQifQ=="/>
  </w:docVars>
  <w:rsids>
    <w:rsidRoot w:val="12090E96"/>
    <w:rsid w:val="05ED5041"/>
    <w:rsid w:val="12090E96"/>
    <w:rsid w:val="1E964FA0"/>
    <w:rsid w:val="481D6F60"/>
    <w:rsid w:val="621112C8"/>
    <w:rsid w:val="78D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99"/>
    <w:pPr>
      <w:spacing w:before="340" w:after="330" w:line="578" w:lineRule="auto"/>
      <w:outlineLvl w:val="0"/>
    </w:pPr>
    <w:rPr>
      <w:bCs w:val="0"/>
      <w:kern w:val="44"/>
      <w:sz w:val="5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842</Characters>
  <Lines>0</Lines>
  <Paragraphs>0</Paragraphs>
  <TotalTime>24</TotalTime>
  <ScaleCrop>false</ScaleCrop>
  <LinksUpToDate>false</LinksUpToDate>
  <CharactersWithSpaces>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2023-08-21T06:24:00Z</dcterms:created>
  <dc:creator>pzww2</dc:creator>
  <cp:lastModifiedBy>孙孙</cp:lastModifiedBy>
  <dcterms:modified xsi:type="dcterms:W3CDTF">2024-10-24T08:43:42Z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9E56C8E12A08483CB1EB23605D42C629_13</vt:lpwstr>
  </property>
</Properties>
</file>