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40404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646"/>
        <w:gridCol w:w="1198"/>
        <w:gridCol w:w="940"/>
        <w:gridCol w:w="1416"/>
        <w:gridCol w:w="1100"/>
        <w:gridCol w:w="1100"/>
        <w:gridCol w:w="1100"/>
        <w:gridCol w:w="1100"/>
        <w:gridCol w:w="940"/>
        <w:gridCol w:w="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广东省事业单位2024年集中公开招聘高校毕业生深圳市网络安全应急指挥中心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招聘岗位面试总成绩及体检人员名单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深圳市网络安全应急指挥中心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2412121020519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应急协调部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网络安全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241021901210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241028400520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241021801522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241023701106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241025801316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深圳市网络安全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应急指挥中心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2412121020520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舆情信息部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舆情分析岗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241024000413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241027400127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241025601517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7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241028702703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241026801010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5839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23321F9F"/>
    <w:rsid w:val="233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2024-06-17T01:31:00Z</dcterms:created>
  <dc:creator>林软软</dc:creator>
  <cp:lastModifiedBy>林软软</cp:lastModifiedBy>
  <dcterms:modified xsi:type="dcterms:W3CDTF">2024-06-17T01:42:29Z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51AE5DC0C3FD45D98E12F979EBB8B3C8_11</vt:lpwstr>
  </property>
</Properties>
</file>